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E06" w:rsidRPr="00122722" w:rsidRDefault="00566DCC" w:rsidP="00680E06">
      <w:pPr>
        <w:pStyle w:val="Nzev"/>
        <w:jc w:val="center"/>
        <w:rPr>
          <w:b/>
        </w:rPr>
      </w:pPr>
      <w:r>
        <w:rPr>
          <w:b/>
        </w:rPr>
        <w:t>KOSTEL</w:t>
      </w:r>
      <w:r w:rsidR="00C43F9B">
        <w:rPr>
          <w:b/>
        </w:rPr>
        <w:t xml:space="preserve"> – SYMBOLY </w:t>
      </w:r>
    </w:p>
    <w:p w:rsidR="00C43F9B" w:rsidRDefault="00680E06" w:rsidP="00680E06">
      <w:pPr>
        <w:pStyle w:val="Podnadpis"/>
        <w:spacing w:before="160"/>
        <w:jc w:val="center"/>
      </w:pPr>
      <w:r w:rsidRPr="00122722">
        <w:rPr>
          <w:sz w:val="26"/>
          <w:szCs w:val="26"/>
        </w:rPr>
        <w:t xml:space="preserve">Katecheze č. </w:t>
      </w:r>
      <w:r>
        <w:rPr>
          <w:sz w:val="26"/>
          <w:szCs w:val="26"/>
        </w:rPr>
        <w:t>2</w:t>
      </w:r>
      <w:r w:rsidR="00C43F9B">
        <w:rPr>
          <w:sz w:val="26"/>
          <w:szCs w:val="26"/>
        </w:rPr>
        <w:t>.3</w:t>
      </w:r>
      <w:r w:rsidRPr="00122722">
        <w:rPr>
          <w:sz w:val="26"/>
          <w:szCs w:val="26"/>
        </w:rPr>
        <w:t xml:space="preserve"> z cyklu „Společně za kostely“</w:t>
      </w:r>
      <w:r w:rsidR="00C43F9B" w:rsidRPr="00C43F9B">
        <w:t xml:space="preserve"> </w:t>
      </w:r>
    </w:p>
    <w:p w:rsidR="00680E06" w:rsidRDefault="00C43F9B" w:rsidP="00680E06">
      <w:pPr>
        <w:pStyle w:val="Podnadpis"/>
        <w:spacing w:before="160"/>
        <w:jc w:val="center"/>
        <w:rPr>
          <w:sz w:val="26"/>
          <w:szCs w:val="26"/>
        </w:rPr>
      </w:pPr>
      <w:r w:rsidRPr="00C43F9B">
        <w:rPr>
          <w:sz w:val="26"/>
          <w:szCs w:val="26"/>
        </w:rPr>
        <w:t>(6. – 9. třída)</w:t>
      </w:r>
    </w:p>
    <w:p w:rsidR="00C43F9B" w:rsidRDefault="00C43F9B" w:rsidP="00C43F9B">
      <w:pPr>
        <w:jc w:val="both"/>
        <w:rPr>
          <w:rFonts w:ascii="Palatino Linotype" w:hAnsi="Palatino Linotype" w:cstheme="minorHAnsi"/>
          <w:sz w:val="26"/>
          <w:szCs w:val="26"/>
        </w:rPr>
      </w:pPr>
      <w:r w:rsidRPr="00367139">
        <w:rPr>
          <w:rFonts w:ascii="Palatino Linotype" w:hAnsi="Palatino Linotype" w:cstheme="minorHAnsi"/>
          <w:b/>
          <w:sz w:val="26"/>
          <w:szCs w:val="26"/>
        </w:rPr>
        <w:t>Cíl katecheze:</w:t>
      </w:r>
      <w:r>
        <w:rPr>
          <w:rFonts w:ascii="Palatino Linotype" w:hAnsi="Palatino Linotype" w:cstheme="minorHAnsi"/>
          <w:sz w:val="26"/>
          <w:szCs w:val="26"/>
        </w:rPr>
        <w:t xml:space="preserve"> </w:t>
      </w:r>
    </w:p>
    <w:p w:rsidR="00C43F9B" w:rsidRDefault="00C43F9B" w:rsidP="00C43F9B">
      <w:pPr>
        <w:pStyle w:val="Odstavecseseznamem"/>
        <w:numPr>
          <w:ilvl w:val="0"/>
          <w:numId w:val="6"/>
        </w:numPr>
        <w:jc w:val="both"/>
        <w:rPr>
          <w:rFonts w:ascii="Palatino Linotype" w:hAnsi="Palatino Linotype" w:cstheme="minorHAnsi"/>
          <w:sz w:val="26"/>
          <w:szCs w:val="26"/>
        </w:rPr>
      </w:pPr>
      <w:r>
        <w:rPr>
          <w:rFonts w:ascii="Palatino Linotype" w:hAnsi="Palatino Linotype" w:cstheme="minorHAnsi"/>
          <w:sz w:val="26"/>
          <w:szCs w:val="26"/>
        </w:rPr>
        <w:t>Děti definují kostel a jeho význam, jsou schopny ho odlišit od jiných budov, znají jeho účel. Jsou schopny rozlišit jednotlivé symboly a umí je přiřadit k příslušným pojmům.</w:t>
      </w:r>
    </w:p>
    <w:p w:rsidR="00C43F9B" w:rsidRDefault="00C43F9B" w:rsidP="00C43F9B">
      <w:pPr>
        <w:pStyle w:val="Odstavecseseznamem"/>
        <w:numPr>
          <w:ilvl w:val="0"/>
          <w:numId w:val="6"/>
        </w:numPr>
        <w:jc w:val="both"/>
        <w:rPr>
          <w:rFonts w:ascii="Palatino Linotype" w:hAnsi="Palatino Linotype" w:cstheme="minorHAnsi"/>
          <w:sz w:val="26"/>
          <w:szCs w:val="26"/>
        </w:rPr>
      </w:pPr>
      <w:r>
        <w:rPr>
          <w:rFonts w:ascii="Palatino Linotype" w:hAnsi="Palatino Linotype" w:cstheme="minorHAnsi"/>
          <w:sz w:val="26"/>
          <w:szCs w:val="26"/>
        </w:rPr>
        <w:t xml:space="preserve">Děti na základě symbolů uvažují nad kostelem jako nad zvláštním místem setkání s Bohem, umí toto setkání </w:t>
      </w:r>
      <w:r>
        <w:rPr>
          <w:rFonts w:ascii="Palatino Linotype" w:hAnsi="Palatino Linotype" w:cstheme="minorHAnsi"/>
          <w:sz w:val="26"/>
          <w:szCs w:val="26"/>
        </w:rPr>
        <w:t>z vlastní zkušenosti reflektovat</w:t>
      </w:r>
      <w:r>
        <w:rPr>
          <w:rFonts w:ascii="Palatino Linotype" w:hAnsi="Palatino Linotype" w:cstheme="minorHAnsi"/>
          <w:sz w:val="26"/>
          <w:szCs w:val="26"/>
        </w:rPr>
        <w:t>.</w:t>
      </w:r>
    </w:p>
    <w:p w:rsidR="00C43F9B" w:rsidRPr="00AE29CB" w:rsidRDefault="00C43F9B" w:rsidP="00C43F9B">
      <w:pPr>
        <w:pStyle w:val="Odstavecseseznamem"/>
        <w:numPr>
          <w:ilvl w:val="0"/>
          <w:numId w:val="6"/>
        </w:numPr>
        <w:jc w:val="both"/>
        <w:rPr>
          <w:rFonts w:ascii="Palatino Linotype" w:hAnsi="Palatino Linotype" w:cstheme="minorHAnsi"/>
          <w:sz w:val="26"/>
          <w:szCs w:val="26"/>
        </w:rPr>
      </w:pPr>
      <w:r>
        <w:rPr>
          <w:rFonts w:ascii="Palatino Linotype" w:hAnsi="Palatino Linotype" w:cstheme="minorHAnsi"/>
          <w:sz w:val="26"/>
          <w:szCs w:val="26"/>
        </w:rPr>
        <w:t>Děti jsou schopny prostřednictvím symbolů najít spojitost mezi kostelem a vlastním životem.</w:t>
      </w:r>
    </w:p>
    <w:p w:rsidR="006E0ABA" w:rsidRDefault="006E0ABA" w:rsidP="006E0ABA">
      <w:pPr>
        <w:jc w:val="both"/>
        <w:rPr>
          <w:rFonts w:ascii="Palatino Linotype" w:hAnsi="Palatino Linotype" w:cstheme="minorHAnsi"/>
          <w:sz w:val="26"/>
          <w:szCs w:val="26"/>
        </w:rPr>
      </w:pPr>
      <w:r w:rsidRPr="00367139">
        <w:rPr>
          <w:rFonts w:ascii="Palatino Linotype" w:hAnsi="Palatino Linotype" w:cstheme="minorHAnsi"/>
          <w:b/>
          <w:sz w:val="26"/>
          <w:szCs w:val="26"/>
        </w:rPr>
        <w:t>Co potřebujeme:</w:t>
      </w:r>
      <w:r w:rsidRPr="00367139">
        <w:rPr>
          <w:rFonts w:ascii="Palatino Linotype" w:hAnsi="Palatino Linotype" w:cstheme="minorHAnsi"/>
          <w:sz w:val="26"/>
          <w:szCs w:val="26"/>
        </w:rPr>
        <w:t xml:space="preserve"> </w:t>
      </w:r>
      <w:r w:rsidR="0089522A">
        <w:rPr>
          <w:rFonts w:ascii="Palatino Linotype" w:hAnsi="Palatino Linotype" w:cstheme="minorHAnsi"/>
          <w:sz w:val="26"/>
          <w:szCs w:val="26"/>
        </w:rPr>
        <w:t>K</w:t>
      </w:r>
      <w:r>
        <w:rPr>
          <w:rFonts w:ascii="Palatino Linotype" w:hAnsi="Palatino Linotype" w:cstheme="minorHAnsi"/>
          <w:sz w:val="26"/>
          <w:szCs w:val="26"/>
        </w:rPr>
        <w:t>arty se symboly</w:t>
      </w:r>
      <w:r w:rsidRPr="00367139">
        <w:rPr>
          <w:rFonts w:ascii="Palatino Linotype" w:hAnsi="Palatino Linotype" w:cstheme="minorHAnsi"/>
          <w:sz w:val="26"/>
          <w:szCs w:val="26"/>
        </w:rPr>
        <w:t xml:space="preserve"> </w:t>
      </w:r>
      <w:r w:rsidR="0089522A">
        <w:rPr>
          <w:rFonts w:ascii="Palatino Linotype" w:hAnsi="Palatino Linotype" w:cstheme="minorHAnsi"/>
          <w:sz w:val="26"/>
          <w:szCs w:val="26"/>
        </w:rPr>
        <w:t>(viz příloha)</w:t>
      </w:r>
    </w:p>
    <w:p w:rsidR="00C43F9B" w:rsidRPr="00367139" w:rsidRDefault="00C43F9B" w:rsidP="006E0ABA">
      <w:pPr>
        <w:jc w:val="both"/>
        <w:rPr>
          <w:rFonts w:ascii="Palatino Linotype" w:hAnsi="Palatino Linotype" w:cstheme="minorHAnsi"/>
          <w:sz w:val="26"/>
          <w:szCs w:val="26"/>
        </w:rPr>
      </w:pPr>
    </w:p>
    <w:p w:rsidR="0089522A" w:rsidRDefault="0089522A" w:rsidP="0089522A">
      <w:pPr>
        <w:ind w:firstLine="567"/>
        <w:jc w:val="both"/>
        <w:rPr>
          <w:rFonts w:ascii="Palatino Linotype" w:hAnsi="Palatino Linotype" w:cstheme="minorHAnsi"/>
          <w:sz w:val="26"/>
          <w:szCs w:val="26"/>
        </w:rPr>
      </w:pPr>
      <w:r>
        <w:rPr>
          <w:rFonts w:ascii="Palatino Linotype" w:hAnsi="Palatino Linotype" w:cstheme="minorHAnsi"/>
          <w:sz w:val="26"/>
          <w:szCs w:val="26"/>
        </w:rPr>
        <w:t>Připravíme si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</w:t>
      </w:r>
      <w:r>
        <w:rPr>
          <w:rFonts w:ascii="Palatino Linotype" w:hAnsi="Palatino Linotype" w:cstheme="minorHAnsi"/>
          <w:sz w:val="26"/>
          <w:szCs w:val="26"/>
        </w:rPr>
        <w:t>dostatečné množství kartiček z přílohy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tak, aby každý z účastníků mohl </w:t>
      </w:r>
      <w:r>
        <w:rPr>
          <w:rFonts w:ascii="Palatino Linotype" w:hAnsi="Palatino Linotype" w:cstheme="minorHAnsi"/>
          <w:sz w:val="26"/>
          <w:szCs w:val="26"/>
        </w:rPr>
        <w:t>jednu z nich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dostat. Každý typ obrázku </w:t>
      </w:r>
      <w:r>
        <w:rPr>
          <w:rFonts w:ascii="Palatino Linotype" w:hAnsi="Palatino Linotype" w:cstheme="minorHAnsi"/>
          <w:sz w:val="26"/>
          <w:szCs w:val="26"/>
        </w:rPr>
        <w:t>uchystáme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v přibližně stejném počtu, aby bylo možné vytvořit </w:t>
      </w:r>
      <w:r>
        <w:rPr>
          <w:rFonts w:ascii="Palatino Linotype" w:hAnsi="Palatino Linotype" w:cstheme="minorHAnsi"/>
          <w:sz w:val="26"/>
          <w:szCs w:val="26"/>
        </w:rPr>
        <w:t>víceméně stejně početné skupiny.</w:t>
      </w:r>
    </w:p>
    <w:p w:rsidR="0089522A" w:rsidRPr="0089522A" w:rsidRDefault="0089522A" w:rsidP="0089522A">
      <w:pPr>
        <w:ind w:firstLine="567"/>
        <w:jc w:val="both"/>
        <w:rPr>
          <w:rFonts w:ascii="Palatino Linotype" w:hAnsi="Palatino Linotype" w:cstheme="minorHAnsi"/>
          <w:sz w:val="26"/>
          <w:szCs w:val="26"/>
        </w:rPr>
      </w:pPr>
      <w:r w:rsidRPr="0089522A">
        <w:rPr>
          <w:rFonts w:ascii="Palatino Linotype" w:hAnsi="Palatino Linotype" w:cstheme="minorHAnsi"/>
          <w:sz w:val="26"/>
          <w:szCs w:val="26"/>
        </w:rPr>
        <w:t>Účastníkům rozdáme kartičky nebo si je mohou vylosovat. Podle jednotlivých symbolů pak vytvoříme skupiny. Jakmile se skupiny rozdělí, zadáme následující úkol:</w:t>
      </w:r>
    </w:p>
    <w:p w:rsidR="00AF697D" w:rsidRPr="00C43F9B" w:rsidRDefault="00AF697D" w:rsidP="0089522A">
      <w:pPr>
        <w:pStyle w:val="Odstavecseseznamem"/>
        <w:numPr>
          <w:ilvl w:val="0"/>
          <w:numId w:val="4"/>
        </w:numPr>
        <w:jc w:val="both"/>
        <w:rPr>
          <w:rFonts w:ascii="Palatino Linotype" w:hAnsi="Palatino Linotype" w:cstheme="minorHAnsi"/>
          <w:sz w:val="26"/>
          <w:szCs w:val="26"/>
        </w:rPr>
      </w:pPr>
      <w:r w:rsidRPr="00C43F9B">
        <w:rPr>
          <w:rFonts w:ascii="Palatino Linotype" w:hAnsi="Palatino Linotype" w:cstheme="minorHAnsi"/>
          <w:sz w:val="26"/>
          <w:szCs w:val="26"/>
        </w:rPr>
        <w:t xml:space="preserve">Každá ze skupin </w:t>
      </w:r>
      <w:r w:rsidR="0089522A" w:rsidRPr="00C43F9B">
        <w:rPr>
          <w:rFonts w:ascii="Palatino Linotype" w:hAnsi="Palatino Linotype" w:cstheme="minorHAnsi"/>
          <w:sz w:val="26"/>
          <w:szCs w:val="26"/>
        </w:rPr>
        <w:t>promyslí</w:t>
      </w:r>
      <w:r w:rsidRPr="00C43F9B">
        <w:rPr>
          <w:rFonts w:ascii="Palatino Linotype" w:hAnsi="Palatino Linotype" w:cstheme="minorHAnsi"/>
          <w:sz w:val="26"/>
          <w:szCs w:val="26"/>
        </w:rPr>
        <w:t xml:space="preserve">, </w:t>
      </w:r>
      <w:r w:rsidRPr="00C43F9B">
        <w:rPr>
          <w:rFonts w:ascii="Palatino Linotype" w:hAnsi="Palatino Linotype" w:cstheme="minorHAnsi"/>
          <w:b/>
          <w:sz w:val="26"/>
          <w:szCs w:val="26"/>
        </w:rPr>
        <w:t>jak jejich symbol</w:t>
      </w:r>
      <w:r w:rsidR="0089522A" w:rsidRPr="00C43F9B">
        <w:rPr>
          <w:rFonts w:ascii="Palatino Linotype" w:hAnsi="Palatino Linotype" w:cstheme="minorHAnsi"/>
          <w:b/>
          <w:sz w:val="26"/>
          <w:szCs w:val="26"/>
        </w:rPr>
        <w:t xml:space="preserve"> souvisí s kostelem</w:t>
      </w:r>
      <w:r w:rsidRPr="00C43F9B">
        <w:rPr>
          <w:rFonts w:ascii="Palatino Linotype" w:hAnsi="Palatino Linotype" w:cstheme="minorHAnsi"/>
          <w:sz w:val="26"/>
          <w:szCs w:val="26"/>
        </w:rPr>
        <w:t xml:space="preserve">. Své </w:t>
      </w:r>
      <w:r w:rsidR="0089522A" w:rsidRPr="00C43F9B">
        <w:rPr>
          <w:rFonts w:ascii="Palatino Linotype" w:hAnsi="Palatino Linotype" w:cstheme="minorHAnsi"/>
          <w:sz w:val="26"/>
          <w:szCs w:val="26"/>
        </w:rPr>
        <w:t>nápady</w:t>
      </w:r>
      <w:r w:rsidRPr="00C43F9B">
        <w:rPr>
          <w:rFonts w:ascii="Palatino Linotype" w:hAnsi="Palatino Linotype" w:cstheme="minorHAnsi"/>
          <w:sz w:val="26"/>
          <w:szCs w:val="26"/>
        </w:rPr>
        <w:t xml:space="preserve"> si mohou poznamenat. </w:t>
      </w:r>
      <w:r w:rsidR="00555758" w:rsidRPr="00C43F9B">
        <w:rPr>
          <w:rFonts w:ascii="Palatino Linotype" w:hAnsi="Palatino Linotype" w:cstheme="minorHAnsi"/>
          <w:sz w:val="26"/>
          <w:szCs w:val="26"/>
        </w:rPr>
        <w:t xml:space="preserve">Vybraný člen skupiny pak </w:t>
      </w:r>
      <w:r w:rsidR="00BF3D6E" w:rsidRPr="00C43F9B">
        <w:rPr>
          <w:rFonts w:ascii="Palatino Linotype" w:hAnsi="Palatino Linotype" w:cstheme="minorHAnsi"/>
          <w:sz w:val="26"/>
          <w:szCs w:val="26"/>
        </w:rPr>
        <w:t xml:space="preserve">s výsledkem jejich zkoumání </w:t>
      </w:r>
      <w:r w:rsidR="0089522A" w:rsidRPr="00C43F9B">
        <w:rPr>
          <w:rFonts w:ascii="Palatino Linotype" w:hAnsi="Palatino Linotype" w:cstheme="minorHAnsi"/>
          <w:sz w:val="26"/>
          <w:szCs w:val="26"/>
        </w:rPr>
        <w:t>seznámí ostatní</w:t>
      </w:r>
      <w:r w:rsidRPr="00C43F9B">
        <w:rPr>
          <w:rFonts w:ascii="Palatino Linotype" w:hAnsi="Palatino Linotype" w:cstheme="minorHAnsi"/>
          <w:sz w:val="26"/>
          <w:szCs w:val="26"/>
        </w:rPr>
        <w:t xml:space="preserve">. </w:t>
      </w:r>
    </w:p>
    <w:p w:rsidR="00555758" w:rsidRPr="008A1B31" w:rsidRDefault="0089522A" w:rsidP="0089522A">
      <w:pPr>
        <w:ind w:firstLine="567"/>
        <w:jc w:val="both"/>
        <w:rPr>
          <w:rFonts w:ascii="Palatino Linotype" w:hAnsi="Palatino Linotype" w:cstheme="minorHAnsi"/>
          <w:sz w:val="26"/>
          <w:szCs w:val="26"/>
        </w:rPr>
      </w:pPr>
      <w:r>
        <w:rPr>
          <w:rFonts w:ascii="Palatino Linotype" w:hAnsi="Palatino Linotype" w:cstheme="minorHAnsi"/>
          <w:sz w:val="26"/>
          <w:szCs w:val="26"/>
        </w:rPr>
        <w:t>Nakonec se ptáme účastníků</w:t>
      </w:r>
      <w:r w:rsidR="00555758" w:rsidRPr="0089522A">
        <w:rPr>
          <w:rFonts w:ascii="Palatino Linotype" w:hAnsi="Palatino Linotype" w:cstheme="minorHAnsi"/>
          <w:sz w:val="26"/>
          <w:szCs w:val="26"/>
        </w:rPr>
        <w:t xml:space="preserve">, které zpracované téma se </w:t>
      </w:r>
      <w:r>
        <w:rPr>
          <w:rFonts w:ascii="Palatino Linotype" w:hAnsi="Palatino Linotype" w:cstheme="minorHAnsi"/>
          <w:sz w:val="26"/>
          <w:szCs w:val="26"/>
        </w:rPr>
        <w:t>jim</w:t>
      </w:r>
      <w:r w:rsidR="00555758" w:rsidRPr="0089522A">
        <w:rPr>
          <w:rFonts w:ascii="Palatino Linotype" w:hAnsi="Palatino Linotype" w:cstheme="minorHAnsi"/>
          <w:sz w:val="26"/>
          <w:szCs w:val="26"/>
        </w:rPr>
        <w:t xml:space="preserve"> líbilo </w:t>
      </w:r>
      <w:r w:rsidR="00847A5F" w:rsidRPr="0089522A">
        <w:rPr>
          <w:rFonts w:ascii="Palatino Linotype" w:hAnsi="Palatino Linotype" w:cstheme="minorHAnsi"/>
          <w:sz w:val="26"/>
          <w:szCs w:val="26"/>
        </w:rPr>
        <w:t>nejvíc</w:t>
      </w:r>
      <w:r>
        <w:rPr>
          <w:rFonts w:ascii="Palatino Linotype" w:hAnsi="Palatino Linotype" w:cstheme="minorHAnsi"/>
          <w:sz w:val="26"/>
          <w:szCs w:val="26"/>
        </w:rPr>
        <w:t>e a proč;</w:t>
      </w:r>
      <w:r w:rsidR="00555758" w:rsidRPr="0089522A">
        <w:rPr>
          <w:rFonts w:ascii="Palatino Linotype" w:hAnsi="Palatino Linotype" w:cstheme="minorHAnsi"/>
          <w:sz w:val="26"/>
          <w:szCs w:val="26"/>
        </w:rPr>
        <w:t xml:space="preserve"> sami 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pak </w:t>
      </w:r>
      <w:r w:rsidR="00AF697D" w:rsidRPr="0089522A">
        <w:rPr>
          <w:rFonts w:ascii="Palatino Linotype" w:hAnsi="Palatino Linotype" w:cstheme="minorHAnsi"/>
          <w:sz w:val="26"/>
          <w:szCs w:val="26"/>
        </w:rPr>
        <w:t xml:space="preserve">krátce </w:t>
      </w:r>
      <w:r w:rsidR="00555758" w:rsidRPr="0089522A">
        <w:rPr>
          <w:rFonts w:ascii="Palatino Linotype" w:hAnsi="Palatino Linotype" w:cstheme="minorHAnsi"/>
          <w:sz w:val="26"/>
          <w:szCs w:val="26"/>
        </w:rPr>
        <w:t>celé téma zakončíme.</w:t>
      </w:r>
      <w:r>
        <w:rPr>
          <w:rFonts w:ascii="Palatino Linotype" w:hAnsi="Palatino Linotype" w:cstheme="minorHAnsi"/>
          <w:sz w:val="26"/>
          <w:szCs w:val="26"/>
        </w:rPr>
        <w:t xml:space="preserve"> K objasnění symbolů můžeme použít následující</w:t>
      </w:r>
      <w:r w:rsidRPr="00566DCC">
        <w:rPr>
          <w:rFonts w:ascii="Palatino Linotype" w:hAnsi="Palatino Linotype" w:cstheme="minorHAnsi"/>
          <w:color w:val="FF0000"/>
          <w:sz w:val="26"/>
          <w:szCs w:val="26"/>
        </w:rPr>
        <w:t xml:space="preserve"> </w:t>
      </w:r>
      <w:r w:rsidR="00C43F9B">
        <w:rPr>
          <w:rFonts w:ascii="Palatino Linotype" w:hAnsi="Palatino Linotype" w:cstheme="minorHAnsi"/>
          <w:sz w:val="26"/>
          <w:szCs w:val="26"/>
        </w:rPr>
        <w:t>myšlenky</w:t>
      </w:r>
      <w:r w:rsidR="00566DCC" w:rsidRPr="008A1B31">
        <w:rPr>
          <w:rFonts w:ascii="Palatino Linotype" w:hAnsi="Palatino Linotype" w:cstheme="minorHAnsi"/>
          <w:sz w:val="26"/>
          <w:szCs w:val="26"/>
        </w:rPr>
        <w:t>:</w:t>
      </w:r>
    </w:p>
    <w:p w:rsidR="00AF697D" w:rsidRPr="0089522A" w:rsidRDefault="00AF697D" w:rsidP="0089522A">
      <w:pPr>
        <w:jc w:val="both"/>
        <w:rPr>
          <w:rFonts w:ascii="Palatino Linotype" w:hAnsi="Palatino Linotype" w:cstheme="minorHAnsi"/>
          <w:sz w:val="26"/>
          <w:szCs w:val="26"/>
        </w:rPr>
      </w:pPr>
      <w:r w:rsidRPr="0089522A">
        <w:rPr>
          <w:rFonts w:ascii="Palatino Linotype" w:hAnsi="Palatino Linotype" w:cstheme="minorHAnsi"/>
          <w:b/>
          <w:sz w:val="26"/>
          <w:szCs w:val="26"/>
        </w:rPr>
        <w:t>Kniha</w:t>
      </w:r>
      <w:r w:rsidR="00D65DC4">
        <w:rPr>
          <w:rFonts w:ascii="Palatino Linotype" w:hAnsi="Palatino Linotype" w:cstheme="minorHAnsi"/>
          <w:b/>
          <w:sz w:val="26"/>
          <w:szCs w:val="26"/>
        </w:rPr>
        <w:t xml:space="preserve"> – symbol </w:t>
      </w:r>
      <w:r w:rsidR="008539D4">
        <w:rPr>
          <w:rFonts w:ascii="Palatino Linotype" w:hAnsi="Palatino Linotype" w:cstheme="minorHAnsi"/>
          <w:b/>
          <w:sz w:val="26"/>
          <w:szCs w:val="26"/>
        </w:rPr>
        <w:t>setkání Boha a člověka</w:t>
      </w:r>
      <w:r w:rsidR="0089522A" w:rsidRPr="0089522A">
        <w:rPr>
          <w:rFonts w:ascii="Palatino Linotype" w:hAnsi="Palatino Linotype" w:cstheme="minorHAnsi"/>
          <w:b/>
          <w:sz w:val="26"/>
          <w:szCs w:val="26"/>
        </w:rPr>
        <w:t xml:space="preserve">. </w:t>
      </w:r>
      <w:r w:rsidRPr="0089522A">
        <w:rPr>
          <w:rFonts w:ascii="Palatino Linotype" w:hAnsi="Palatino Linotype" w:cstheme="minorHAnsi"/>
          <w:sz w:val="26"/>
          <w:szCs w:val="26"/>
        </w:rPr>
        <w:t>Křes</w:t>
      </w:r>
      <w:r w:rsidR="0089522A">
        <w:rPr>
          <w:rFonts w:ascii="Palatino Linotype" w:hAnsi="Palatino Linotype" w:cstheme="minorHAnsi"/>
          <w:sz w:val="26"/>
          <w:szCs w:val="26"/>
        </w:rPr>
        <w:t>ťanství je náboženství knihy, v níž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 jsou </w:t>
      </w:r>
      <w:r w:rsidR="0089522A">
        <w:rPr>
          <w:rFonts w:ascii="Palatino Linotype" w:hAnsi="Palatino Linotype" w:cstheme="minorHAnsi"/>
          <w:sz w:val="26"/>
          <w:szCs w:val="26"/>
        </w:rPr>
        <w:t>zaznamenány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 důležité příběhy </w:t>
      </w:r>
      <w:r w:rsidR="0089522A">
        <w:rPr>
          <w:rFonts w:ascii="Palatino Linotype" w:hAnsi="Palatino Linotype" w:cstheme="minorHAnsi"/>
          <w:sz w:val="26"/>
          <w:szCs w:val="26"/>
        </w:rPr>
        <w:t>o setká</w:t>
      </w:r>
      <w:r w:rsidR="008539D4">
        <w:rPr>
          <w:rFonts w:ascii="Palatino Linotype" w:hAnsi="Palatino Linotype" w:cstheme="minorHAnsi"/>
          <w:sz w:val="26"/>
          <w:szCs w:val="26"/>
        </w:rPr>
        <w:t>vá</w:t>
      </w:r>
      <w:r w:rsidR="0089522A">
        <w:rPr>
          <w:rFonts w:ascii="Palatino Linotype" w:hAnsi="Palatino Linotype" w:cstheme="minorHAnsi"/>
          <w:sz w:val="26"/>
          <w:szCs w:val="26"/>
        </w:rPr>
        <w:t>ní člověka a Boha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. Tato kniha </w:t>
      </w:r>
      <w:r w:rsidR="0089522A">
        <w:rPr>
          <w:rFonts w:ascii="Palatino Linotype" w:hAnsi="Palatino Linotype" w:cstheme="minorHAnsi"/>
          <w:sz w:val="26"/>
          <w:szCs w:val="26"/>
        </w:rPr>
        <w:t xml:space="preserve">– Bible – </w:t>
      </w:r>
      <w:r w:rsidRPr="0089522A">
        <w:rPr>
          <w:rFonts w:ascii="Palatino Linotype" w:hAnsi="Palatino Linotype" w:cstheme="minorHAnsi"/>
          <w:sz w:val="26"/>
          <w:szCs w:val="26"/>
        </w:rPr>
        <w:t>inspiruje ty, kteří j</w:t>
      </w:r>
      <w:r w:rsidR="00CF1D67">
        <w:rPr>
          <w:rFonts w:ascii="Palatino Linotype" w:hAnsi="Palatino Linotype" w:cstheme="minorHAnsi"/>
          <w:sz w:val="26"/>
          <w:szCs w:val="26"/>
        </w:rPr>
        <w:t>i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 čtou, </w:t>
      </w:r>
      <w:r w:rsidR="00CF1D67">
        <w:rPr>
          <w:rFonts w:ascii="Palatino Linotype" w:hAnsi="Palatino Linotype" w:cstheme="minorHAnsi"/>
          <w:sz w:val="26"/>
          <w:szCs w:val="26"/>
        </w:rPr>
        <w:t>aby se i oni mohli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 s Bohem</w:t>
      </w:r>
      <w:r w:rsidR="00CF1D67" w:rsidRPr="00CF1D67">
        <w:rPr>
          <w:rFonts w:ascii="Palatino Linotype" w:hAnsi="Palatino Linotype" w:cstheme="minorHAnsi"/>
          <w:sz w:val="26"/>
          <w:szCs w:val="26"/>
        </w:rPr>
        <w:t xml:space="preserve"> </w:t>
      </w:r>
      <w:r w:rsidR="00CF1D67" w:rsidRPr="0089522A">
        <w:rPr>
          <w:rFonts w:ascii="Palatino Linotype" w:hAnsi="Palatino Linotype" w:cstheme="minorHAnsi"/>
          <w:sz w:val="26"/>
          <w:szCs w:val="26"/>
        </w:rPr>
        <w:t>setkávat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. </w:t>
      </w:r>
      <w:r w:rsidR="00CF1D67">
        <w:rPr>
          <w:rFonts w:ascii="Palatino Linotype" w:hAnsi="Palatino Linotype" w:cstheme="minorHAnsi"/>
          <w:sz w:val="26"/>
          <w:szCs w:val="26"/>
        </w:rPr>
        <w:t>Proto se z této knihy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 </w:t>
      </w:r>
      <w:r w:rsidR="00CF1D67">
        <w:rPr>
          <w:rFonts w:ascii="Palatino Linotype" w:hAnsi="Palatino Linotype" w:cstheme="minorHAnsi"/>
          <w:sz w:val="26"/>
          <w:szCs w:val="26"/>
        </w:rPr>
        <w:t xml:space="preserve">v kostele pravidelně čte. </w:t>
      </w:r>
    </w:p>
    <w:p w:rsidR="00C43F9B" w:rsidRDefault="00C43F9B">
      <w:pPr>
        <w:rPr>
          <w:rFonts w:ascii="Palatino Linotype" w:hAnsi="Palatino Linotype" w:cstheme="minorHAnsi"/>
          <w:b/>
          <w:sz w:val="26"/>
          <w:szCs w:val="26"/>
        </w:rPr>
      </w:pPr>
      <w:r>
        <w:rPr>
          <w:rFonts w:ascii="Palatino Linotype" w:hAnsi="Palatino Linotype" w:cstheme="minorHAnsi"/>
          <w:b/>
          <w:sz w:val="26"/>
          <w:szCs w:val="26"/>
        </w:rPr>
        <w:br w:type="page"/>
      </w:r>
    </w:p>
    <w:p w:rsidR="00AF697D" w:rsidRPr="0089522A" w:rsidRDefault="00AF697D" w:rsidP="0089522A">
      <w:pPr>
        <w:jc w:val="both"/>
        <w:rPr>
          <w:rFonts w:ascii="Palatino Linotype" w:hAnsi="Palatino Linotype" w:cstheme="minorHAnsi"/>
          <w:sz w:val="26"/>
          <w:szCs w:val="26"/>
        </w:rPr>
      </w:pPr>
      <w:r w:rsidRPr="00CF1D67">
        <w:rPr>
          <w:rFonts w:ascii="Palatino Linotype" w:hAnsi="Palatino Linotype" w:cstheme="minorHAnsi"/>
          <w:b/>
          <w:sz w:val="26"/>
          <w:szCs w:val="26"/>
        </w:rPr>
        <w:lastRenderedPageBreak/>
        <w:t>Voda</w:t>
      </w:r>
      <w:r w:rsidR="008539D4">
        <w:rPr>
          <w:rFonts w:ascii="Palatino Linotype" w:hAnsi="Palatino Linotype" w:cstheme="minorHAnsi"/>
          <w:b/>
          <w:sz w:val="26"/>
          <w:szCs w:val="26"/>
        </w:rPr>
        <w:t xml:space="preserve"> – symbol života</w:t>
      </w:r>
      <w:r w:rsidR="00CF1D67" w:rsidRPr="00CF1D67">
        <w:rPr>
          <w:rFonts w:ascii="Palatino Linotype" w:hAnsi="Palatino Linotype" w:cstheme="minorHAnsi"/>
          <w:b/>
          <w:sz w:val="26"/>
          <w:szCs w:val="26"/>
        </w:rPr>
        <w:t>.</w:t>
      </w:r>
      <w:r w:rsidR="00CF1D67">
        <w:rPr>
          <w:rFonts w:ascii="Palatino Linotype" w:hAnsi="Palatino Linotype" w:cstheme="minorHAnsi"/>
          <w:sz w:val="26"/>
          <w:szCs w:val="26"/>
        </w:rPr>
        <w:t xml:space="preserve"> 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Voda je základem života. Tam, kde je voda, všechno roste, kvete a dává plody v jedné obrovské symfonii života. Podobně jako </w:t>
      </w:r>
      <w:r w:rsidR="00CF1D67" w:rsidRPr="0089522A">
        <w:rPr>
          <w:rFonts w:ascii="Palatino Linotype" w:hAnsi="Palatino Linotype" w:cstheme="minorHAnsi"/>
          <w:sz w:val="26"/>
          <w:szCs w:val="26"/>
        </w:rPr>
        <w:t xml:space="preserve">život začíná vodou </w:t>
      </w:r>
      <w:r w:rsidRPr="0089522A">
        <w:rPr>
          <w:rFonts w:ascii="Palatino Linotype" w:hAnsi="Palatino Linotype" w:cstheme="minorHAnsi"/>
          <w:sz w:val="26"/>
          <w:szCs w:val="26"/>
        </w:rPr>
        <w:t>ve fyzickém smyslu</w:t>
      </w:r>
      <w:r w:rsidR="00CF1D67">
        <w:rPr>
          <w:rFonts w:ascii="Palatino Linotype" w:hAnsi="Palatino Linotype" w:cstheme="minorHAnsi"/>
          <w:sz w:val="26"/>
          <w:szCs w:val="26"/>
        </w:rPr>
        <w:t xml:space="preserve">, je tomu tak i 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v tom duchovním: kdo chce být křesťanem, musí být pokřtěn vodou. V kostele je často křtitelnice, </w:t>
      </w:r>
      <w:r w:rsidR="00CF1D67">
        <w:rPr>
          <w:rFonts w:ascii="Palatino Linotype" w:hAnsi="Palatino Linotype" w:cstheme="minorHAnsi"/>
          <w:sz w:val="26"/>
          <w:szCs w:val="26"/>
        </w:rPr>
        <w:t>u níž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 se křtí. </w:t>
      </w:r>
    </w:p>
    <w:p w:rsidR="00AF697D" w:rsidRPr="0089522A" w:rsidRDefault="00AF697D" w:rsidP="0089522A">
      <w:pPr>
        <w:jc w:val="both"/>
        <w:rPr>
          <w:rFonts w:ascii="Palatino Linotype" w:hAnsi="Palatino Linotype" w:cstheme="minorHAnsi"/>
          <w:sz w:val="26"/>
          <w:szCs w:val="26"/>
        </w:rPr>
      </w:pPr>
      <w:r w:rsidRPr="00CF1D67">
        <w:rPr>
          <w:rFonts w:ascii="Palatino Linotype" w:hAnsi="Palatino Linotype" w:cstheme="minorHAnsi"/>
          <w:b/>
          <w:sz w:val="26"/>
          <w:szCs w:val="26"/>
        </w:rPr>
        <w:t>Oheň</w:t>
      </w:r>
      <w:r w:rsidR="008539D4">
        <w:rPr>
          <w:rFonts w:ascii="Palatino Linotype" w:hAnsi="Palatino Linotype" w:cstheme="minorHAnsi"/>
          <w:b/>
          <w:sz w:val="26"/>
          <w:szCs w:val="26"/>
        </w:rPr>
        <w:t xml:space="preserve"> – symbol proměny</w:t>
      </w:r>
      <w:r w:rsidR="00CF1D67">
        <w:rPr>
          <w:rFonts w:ascii="Palatino Linotype" w:hAnsi="Palatino Linotype" w:cstheme="minorHAnsi"/>
          <w:b/>
          <w:sz w:val="26"/>
          <w:szCs w:val="26"/>
        </w:rPr>
        <w:t xml:space="preserve">. 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Oheň je znamením síly, světla a proměny. Proto </w:t>
      </w:r>
      <w:r w:rsidR="00CF1D67" w:rsidRPr="0089522A">
        <w:rPr>
          <w:rFonts w:ascii="Palatino Linotype" w:hAnsi="Palatino Linotype" w:cstheme="minorHAnsi"/>
          <w:sz w:val="26"/>
          <w:szCs w:val="26"/>
        </w:rPr>
        <w:t xml:space="preserve">je 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také oheň jedním z důležitých symbolů </w:t>
      </w:r>
      <w:r w:rsidR="00CF1D67">
        <w:rPr>
          <w:rFonts w:ascii="Palatino Linotype" w:hAnsi="Palatino Linotype" w:cstheme="minorHAnsi"/>
          <w:sz w:val="26"/>
          <w:szCs w:val="26"/>
        </w:rPr>
        <w:t>křesťanství</w:t>
      </w:r>
      <w:r w:rsidRPr="0089522A">
        <w:rPr>
          <w:rFonts w:ascii="Palatino Linotype" w:hAnsi="Palatino Linotype" w:cstheme="minorHAnsi"/>
          <w:sz w:val="26"/>
          <w:szCs w:val="26"/>
        </w:rPr>
        <w:t>, který znamená odvahu, rozhodnost a také odhození vše</w:t>
      </w:r>
      <w:bookmarkStart w:id="0" w:name="_GoBack"/>
      <w:bookmarkEnd w:id="0"/>
      <w:r w:rsidRPr="0089522A">
        <w:rPr>
          <w:rFonts w:ascii="Palatino Linotype" w:hAnsi="Palatino Linotype" w:cstheme="minorHAnsi"/>
          <w:sz w:val="26"/>
          <w:szCs w:val="26"/>
        </w:rPr>
        <w:t>ho, co mi brání v dosažení dobra. V </w:t>
      </w:r>
      <w:r w:rsidR="00CF1D67">
        <w:rPr>
          <w:rFonts w:ascii="Palatino Linotype" w:hAnsi="Palatino Linotype" w:cstheme="minorHAnsi"/>
          <w:sz w:val="26"/>
          <w:szCs w:val="26"/>
        </w:rPr>
        <w:t>B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ibli se mluví o ohni, který zapaluje a vede srdce věřících lidí. </w:t>
      </w:r>
    </w:p>
    <w:p w:rsidR="00AF697D" w:rsidRPr="0089522A" w:rsidRDefault="00AF697D" w:rsidP="0089522A">
      <w:pPr>
        <w:jc w:val="both"/>
        <w:rPr>
          <w:rFonts w:ascii="Palatino Linotype" w:hAnsi="Palatino Linotype" w:cstheme="minorHAnsi"/>
          <w:sz w:val="26"/>
          <w:szCs w:val="26"/>
        </w:rPr>
      </w:pPr>
      <w:r w:rsidRPr="00CF1D67">
        <w:rPr>
          <w:rFonts w:ascii="Palatino Linotype" w:hAnsi="Palatino Linotype" w:cstheme="minorHAnsi"/>
          <w:b/>
          <w:sz w:val="26"/>
          <w:szCs w:val="26"/>
        </w:rPr>
        <w:t>Vzduch – vítr</w:t>
      </w:r>
      <w:r w:rsidR="008539D4">
        <w:rPr>
          <w:rFonts w:ascii="Palatino Linotype" w:hAnsi="Palatino Linotype" w:cstheme="minorHAnsi"/>
          <w:b/>
          <w:sz w:val="26"/>
          <w:szCs w:val="26"/>
        </w:rPr>
        <w:t xml:space="preserve"> – symbol pohybu</w:t>
      </w:r>
      <w:r w:rsidR="00CF1D67" w:rsidRPr="00CF1D67">
        <w:rPr>
          <w:rFonts w:ascii="Palatino Linotype" w:hAnsi="Palatino Linotype" w:cstheme="minorHAnsi"/>
          <w:b/>
          <w:sz w:val="26"/>
          <w:szCs w:val="26"/>
        </w:rPr>
        <w:t xml:space="preserve">. </w:t>
      </w:r>
      <w:r w:rsidRPr="0089522A">
        <w:rPr>
          <w:rFonts w:ascii="Palatino Linotype" w:hAnsi="Palatino Linotype" w:cstheme="minorHAnsi"/>
          <w:sz w:val="26"/>
          <w:szCs w:val="26"/>
        </w:rPr>
        <w:t>Vzduch potřebujeme</w:t>
      </w:r>
      <w:r w:rsidR="00CF1D67" w:rsidRPr="00CF1D67">
        <w:rPr>
          <w:rFonts w:ascii="Palatino Linotype" w:hAnsi="Palatino Linotype" w:cstheme="minorHAnsi"/>
          <w:sz w:val="26"/>
          <w:szCs w:val="26"/>
        </w:rPr>
        <w:t xml:space="preserve"> </w:t>
      </w:r>
      <w:r w:rsidR="00CF1D67" w:rsidRPr="0089522A">
        <w:rPr>
          <w:rFonts w:ascii="Palatino Linotype" w:hAnsi="Palatino Linotype" w:cstheme="minorHAnsi"/>
          <w:sz w:val="26"/>
          <w:szCs w:val="26"/>
        </w:rPr>
        <w:t>všichni</w:t>
      </w:r>
      <w:r w:rsidR="00CF1D67">
        <w:rPr>
          <w:rFonts w:ascii="Palatino Linotype" w:hAnsi="Palatino Linotype" w:cstheme="minorHAnsi"/>
          <w:sz w:val="26"/>
          <w:szCs w:val="26"/>
        </w:rPr>
        <w:t>;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 bez něj nemůžeme žít, a přesto není vidět. Když fouká vítr, vidíme, jak se hýbou stromy, zvedá se prach, ale vítr vidět</w:t>
      </w:r>
      <w:r w:rsidR="00CF1D67" w:rsidRPr="00CF1D67">
        <w:rPr>
          <w:rFonts w:ascii="Palatino Linotype" w:hAnsi="Palatino Linotype" w:cstheme="minorHAnsi"/>
          <w:sz w:val="26"/>
          <w:szCs w:val="26"/>
        </w:rPr>
        <w:t xml:space="preserve"> </w:t>
      </w:r>
      <w:r w:rsidR="00CF1D67" w:rsidRPr="0089522A">
        <w:rPr>
          <w:rFonts w:ascii="Palatino Linotype" w:hAnsi="Palatino Linotype" w:cstheme="minorHAnsi"/>
          <w:sz w:val="26"/>
          <w:szCs w:val="26"/>
        </w:rPr>
        <w:t>není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. Podobně můžeme zahlédnout i </w:t>
      </w:r>
      <w:r w:rsidR="00CF1D67">
        <w:rPr>
          <w:rFonts w:ascii="Palatino Linotype" w:hAnsi="Palatino Linotype" w:cstheme="minorHAnsi"/>
          <w:sz w:val="26"/>
          <w:szCs w:val="26"/>
        </w:rPr>
        <w:t>B</w:t>
      </w:r>
      <w:r w:rsidRPr="0089522A">
        <w:rPr>
          <w:rFonts w:ascii="Palatino Linotype" w:hAnsi="Palatino Linotype" w:cstheme="minorHAnsi"/>
          <w:sz w:val="26"/>
          <w:szCs w:val="26"/>
        </w:rPr>
        <w:t>oží působení v</w:t>
      </w:r>
      <w:r w:rsidR="00CF1D67">
        <w:rPr>
          <w:rFonts w:ascii="Palatino Linotype" w:hAnsi="Palatino Linotype" w:cstheme="minorHAnsi"/>
          <w:sz w:val="26"/>
          <w:szCs w:val="26"/>
        </w:rPr>
        <w:t xml:space="preserve"> našem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 životě </w:t>
      </w:r>
      <w:r w:rsidR="00CF1D67">
        <w:rPr>
          <w:rFonts w:ascii="Palatino Linotype" w:hAnsi="Palatino Linotype" w:cstheme="minorHAnsi"/>
          <w:sz w:val="26"/>
          <w:szCs w:val="26"/>
        </w:rPr>
        <w:t>prostřednictvím událostí</w:t>
      </w:r>
      <w:r w:rsidRPr="0089522A">
        <w:rPr>
          <w:rFonts w:ascii="Palatino Linotype" w:hAnsi="Palatino Linotype" w:cstheme="minorHAnsi"/>
          <w:sz w:val="26"/>
          <w:szCs w:val="26"/>
        </w:rPr>
        <w:t>, přírod</w:t>
      </w:r>
      <w:r w:rsidR="00CF1D67">
        <w:rPr>
          <w:rFonts w:ascii="Palatino Linotype" w:hAnsi="Palatino Linotype" w:cstheme="minorHAnsi"/>
          <w:sz w:val="26"/>
          <w:szCs w:val="26"/>
        </w:rPr>
        <w:t>y</w:t>
      </w:r>
      <w:r w:rsidRPr="0089522A">
        <w:rPr>
          <w:rFonts w:ascii="Palatino Linotype" w:hAnsi="Palatino Linotype" w:cstheme="minorHAnsi"/>
          <w:sz w:val="26"/>
          <w:szCs w:val="26"/>
        </w:rPr>
        <w:t>, lid</w:t>
      </w:r>
      <w:r w:rsidR="00CF1D67">
        <w:rPr>
          <w:rFonts w:ascii="Palatino Linotype" w:hAnsi="Palatino Linotype" w:cstheme="minorHAnsi"/>
          <w:sz w:val="26"/>
          <w:szCs w:val="26"/>
        </w:rPr>
        <w:t>í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 kolem nás. V </w:t>
      </w:r>
      <w:r w:rsidR="00CF1D67">
        <w:rPr>
          <w:rFonts w:ascii="Palatino Linotype" w:hAnsi="Palatino Linotype" w:cstheme="minorHAnsi"/>
          <w:sz w:val="26"/>
          <w:szCs w:val="26"/>
        </w:rPr>
        <w:t>Bibli</w:t>
      </w:r>
      <w:r w:rsidRPr="0089522A">
        <w:rPr>
          <w:rFonts w:ascii="Palatino Linotype" w:hAnsi="Palatino Linotype" w:cstheme="minorHAnsi"/>
          <w:sz w:val="26"/>
          <w:szCs w:val="26"/>
        </w:rPr>
        <w:t xml:space="preserve"> se mluví o větru, který</w:t>
      </w:r>
      <w:r w:rsidR="00CF1D67">
        <w:rPr>
          <w:rFonts w:ascii="Palatino Linotype" w:hAnsi="Palatino Linotype" w:cstheme="minorHAnsi"/>
          <w:sz w:val="26"/>
          <w:szCs w:val="26"/>
        </w:rPr>
        <w:t xml:space="preserve"> je znamením Boží přítomnosti.</w:t>
      </w:r>
    </w:p>
    <w:p w:rsidR="00AF697D" w:rsidRPr="0089522A" w:rsidRDefault="00CF1D67" w:rsidP="0089522A">
      <w:pPr>
        <w:jc w:val="both"/>
        <w:rPr>
          <w:rFonts w:ascii="Palatino Linotype" w:hAnsi="Palatino Linotype" w:cstheme="minorHAnsi"/>
          <w:sz w:val="26"/>
          <w:szCs w:val="26"/>
        </w:rPr>
      </w:pPr>
      <w:r w:rsidRPr="00CF1D67">
        <w:rPr>
          <w:rFonts w:ascii="Palatino Linotype" w:hAnsi="Palatino Linotype" w:cstheme="minorHAnsi"/>
          <w:b/>
          <w:sz w:val="26"/>
          <w:szCs w:val="26"/>
        </w:rPr>
        <w:t>Kámen – cihla</w:t>
      </w:r>
      <w:r w:rsidR="008539D4">
        <w:rPr>
          <w:rFonts w:ascii="Palatino Linotype" w:hAnsi="Palatino Linotype" w:cstheme="minorHAnsi"/>
          <w:b/>
          <w:sz w:val="26"/>
          <w:szCs w:val="26"/>
        </w:rPr>
        <w:t xml:space="preserve"> (ve stavbě) – symbol společenství</w:t>
      </w:r>
      <w:r w:rsidRPr="00CF1D67">
        <w:rPr>
          <w:rFonts w:ascii="Palatino Linotype" w:hAnsi="Palatino Linotype" w:cstheme="minorHAnsi"/>
          <w:b/>
          <w:sz w:val="26"/>
          <w:szCs w:val="26"/>
        </w:rPr>
        <w:t>.</w:t>
      </w:r>
      <w:r>
        <w:rPr>
          <w:rFonts w:ascii="Palatino Linotype" w:hAnsi="Palatino Linotype" w:cstheme="minorHAnsi"/>
          <w:sz w:val="26"/>
          <w:szCs w:val="26"/>
        </w:rPr>
        <w:t xml:space="preserve"> </w:t>
      </w:r>
      <w:r w:rsidR="00AF697D" w:rsidRPr="0089522A">
        <w:rPr>
          <w:rFonts w:ascii="Palatino Linotype" w:hAnsi="Palatino Linotype" w:cstheme="minorHAnsi"/>
          <w:sz w:val="26"/>
          <w:szCs w:val="26"/>
        </w:rPr>
        <w:t xml:space="preserve">Každý kostel je tvořen mnoha kameny nebo cihlami. Podobně i v kostele se po mnoho let a někdy staletí scházelo a schází mnoho lidí, kteří jako kameny symbolicky vytváří stavbu kostela. Tito lidé jsou spolu spojeni, jeden na druhém závisí, jeden druhému pomáhají být na svém místě a vytvářet společně něco krásného. </w:t>
      </w:r>
    </w:p>
    <w:sectPr w:rsidR="00AF697D" w:rsidRPr="0089522A" w:rsidSect="00680E06">
      <w:footerReference w:type="default" r:id="rId7"/>
      <w:pgSz w:w="11906" w:h="16838"/>
      <w:pgMar w:top="964" w:right="964" w:bottom="96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25D" w:rsidRDefault="00DB325D" w:rsidP="008A1B31">
      <w:pPr>
        <w:spacing w:after="0" w:line="240" w:lineRule="auto"/>
      </w:pPr>
      <w:r>
        <w:separator/>
      </w:r>
    </w:p>
  </w:endnote>
  <w:endnote w:type="continuationSeparator" w:id="0">
    <w:p w:rsidR="00DB325D" w:rsidRDefault="00DB325D" w:rsidP="008A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696989"/>
      <w:docPartObj>
        <w:docPartGallery w:val="Page Numbers (Bottom of Page)"/>
        <w:docPartUnique/>
      </w:docPartObj>
    </w:sdtPr>
    <w:sdtEndPr/>
    <w:sdtContent>
      <w:p w:rsidR="008A1B31" w:rsidRDefault="008A1B3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53A">
          <w:rPr>
            <w:noProof/>
          </w:rPr>
          <w:t>1</w:t>
        </w:r>
        <w:r>
          <w:fldChar w:fldCharType="end"/>
        </w:r>
      </w:p>
    </w:sdtContent>
  </w:sdt>
  <w:p w:rsidR="008A1B31" w:rsidRDefault="008A1B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25D" w:rsidRDefault="00DB325D" w:rsidP="008A1B31">
      <w:pPr>
        <w:spacing w:after="0" w:line="240" w:lineRule="auto"/>
      </w:pPr>
      <w:r>
        <w:separator/>
      </w:r>
    </w:p>
  </w:footnote>
  <w:footnote w:type="continuationSeparator" w:id="0">
    <w:p w:rsidR="00DB325D" w:rsidRDefault="00DB325D" w:rsidP="008A1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B48"/>
    <w:multiLevelType w:val="hybridMultilevel"/>
    <w:tmpl w:val="6C3CD53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3077C57"/>
    <w:multiLevelType w:val="hybridMultilevel"/>
    <w:tmpl w:val="DA8017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D04B2"/>
    <w:multiLevelType w:val="hybridMultilevel"/>
    <w:tmpl w:val="C90C6D14"/>
    <w:lvl w:ilvl="0" w:tplc="22E28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0E0464"/>
    <w:multiLevelType w:val="hybridMultilevel"/>
    <w:tmpl w:val="981CE306"/>
    <w:lvl w:ilvl="0" w:tplc="E2882A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3768F"/>
    <w:multiLevelType w:val="hybridMultilevel"/>
    <w:tmpl w:val="3C308170"/>
    <w:lvl w:ilvl="0" w:tplc="DA0C8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7D"/>
    <w:rsid w:val="00182CC3"/>
    <w:rsid w:val="001B39D6"/>
    <w:rsid w:val="001C5789"/>
    <w:rsid w:val="001D0CAA"/>
    <w:rsid w:val="002823C6"/>
    <w:rsid w:val="00286703"/>
    <w:rsid w:val="002E1F1A"/>
    <w:rsid w:val="003429CF"/>
    <w:rsid w:val="00352306"/>
    <w:rsid w:val="00383F6A"/>
    <w:rsid w:val="00387414"/>
    <w:rsid w:val="003D7907"/>
    <w:rsid w:val="003F3D13"/>
    <w:rsid w:val="00414534"/>
    <w:rsid w:val="00414C76"/>
    <w:rsid w:val="00466C69"/>
    <w:rsid w:val="004736D5"/>
    <w:rsid w:val="004832ED"/>
    <w:rsid w:val="004F6EA7"/>
    <w:rsid w:val="0052535D"/>
    <w:rsid w:val="00555758"/>
    <w:rsid w:val="00563A8B"/>
    <w:rsid w:val="00566DCC"/>
    <w:rsid w:val="005B2B52"/>
    <w:rsid w:val="005B517B"/>
    <w:rsid w:val="00680E06"/>
    <w:rsid w:val="006C638E"/>
    <w:rsid w:val="006E0ABA"/>
    <w:rsid w:val="0070753A"/>
    <w:rsid w:val="00743789"/>
    <w:rsid w:val="007C1E26"/>
    <w:rsid w:val="00833560"/>
    <w:rsid w:val="00842F02"/>
    <w:rsid w:val="008476DF"/>
    <w:rsid w:val="00847A5F"/>
    <w:rsid w:val="0085114D"/>
    <w:rsid w:val="008539D4"/>
    <w:rsid w:val="0088172D"/>
    <w:rsid w:val="0089522A"/>
    <w:rsid w:val="008A1B31"/>
    <w:rsid w:val="008B3D38"/>
    <w:rsid w:val="008B6C64"/>
    <w:rsid w:val="008D5B87"/>
    <w:rsid w:val="008D6338"/>
    <w:rsid w:val="009130E3"/>
    <w:rsid w:val="00952964"/>
    <w:rsid w:val="00994A52"/>
    <w:rsid w:val="00A54BC5"/>
    <w:rsid w:val="00A82E45"/>
    <w:rsid w:val="00AD484A"/>
    <w:rsid w:val="00AF697D"/>
    <w:rsid w:val="00B21BC4"/>
    <w:rsid w:val="00B338F7"/>
    <w:rsid w:val="00B51897"/>
    <w:rsid w:val="00BF3D6E"/>
    <w:rsid w:val="00C43F9B"/>
    <w:rsid w:val="00C75741"/>
    <w:rsid w:val="00C8772D"/>
    <w:rsid w:val="00C90AAB"/>
    <w:rsid w:val="00CB58B4"/>
    <w:rsid w:val="00CF1D67"/>
    <w:rsid w:val="00D40FFC"/>
    <w:rsid w:val="00D65DC4"/>
    <w:rsid w:val="00D75830"/>
    <w:rsid w:val="00D97994"/>
    <w:rsid w:val="00DB3200"/>
    <w:rsid w:val="00DB325D"/>
    <w:rsid w:val="00EE6754"/>
    <w:rsid w:val="00F81AB1"/>
    <w:rsid w:val="00F94C4F"/>
    <w:rsid w:val="00FC0E2C"/>
    <w:rsid w:val="00FC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74B6"/>
  <w15:docId w15:val="{0F6777FF-91E6-4951-A2C5-63E42AD4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697D"/>
  </w:style>
  <w:style w:type="paragraph" w:styleId="Nadpis1">
    <w:name w:val="heading 1"/>
    <w:basedOn w:val="Normln"/>
    <w:next w:val="Normln"/>
    <w:link w:val="Nadpis1Char"/>
    <w:uiPriority w:val="9"/>
    <w:qFormat/>
    <w:rsid w:val="00680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3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69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3560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680E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0E0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680E06"/>
    <w:rPr>
      <w:rFonts w:eastAsiaTheme="minorEastAsia"/>
      <w:color w:val="5A5A5A" w:themeColor="text1" w:themeTint="A5"/>
      <w:spacing w:val="15"/>
    </w:rPr>
  </w:style>
  <w:style w:type="character" w:customStyle="1" w:styleId="Nadpis1Char">
    <w:name w:val="Nadpis 1 Char"/>
    <w:basedOn w:val="Standardnpsmoodstavce"/>
    <w:link w:val="Nadpis1"/>
    <w:uiPriority w:val="9"/>
    <w:rsid w:val="00680E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736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8A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1B31"/>
  </w:style>
  <w:style w:type="paragraph" w:styleId="Zpat">
    <w:name w:val="footer"/>
    <w:basedOn w:val="Normln"/>
    <w:link w:val="ZpatChar"/>
    <w:uiPriority w:val="99"/>
    <w:unhideWhenUsed/>
    <w:rsid w:val="008A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1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Jeřábková Lenka</cp:lastModifiedBy>
  <cp:revision>3</cp:revision>
  <cp:lastPrinted>2021-10-06T09:44:00Z</cp:lastPrinted>
  <dcterms:created xsi:type="dcterms:W3CDTF">2021-10-06T09:08:00Z</dcterms:created>
  <dcterms:modified xsi:type="dcterms:W3CDTF">2021-10-06T09:45:00Z</dcterms:modified>
</cp:coreProperties>
</file>